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B3" w:rsidRPr="001A31C6" w:rsidRDefault="001A31C6" w:rsidP="005A41B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ПРИНЯТО:  </w:t>
      </w:r>
      <w:r w:rsidR="005A41B3">
        <w:rPr>
          <w:rStyle w:val="c4"/>
          <w:color w:val="000000"/>
          <w:sz w:val="28"/>
          <w:szCs w:val="28"/>
        </w:rPr>
        <w:t xml:space="preserve">                                                УТВЕРЖДАЮ:</w:t>
      </w:r>
    </w:p>
    <w:p w:rsidR="005A41B3" w:rsidRDefault="001A31C6" w:rsidP="001A31C6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</w:t>
      </w:r>
      <w:r w:rsidR="005A41B3">
        <w:rPr>
          <w:rStyle w:val="c4"/>
          <w:color w:val="000000"/>
          <w:sz w:val="28"/>
          <w:szCs w:val="28"/>
        </w:rPr>
        <w:t xml:space="preserve">                               </w:t>
      </w:r>
    </w:p>
    <w:p w:rsidR="001A31C6" w:rsidRPr="001A31C6" w:rsidRDefault="001A31C6" w:rsidP="001A31C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общим собранием                         </w:t>
      </w:r>
      <w:r w:rsidR="005A41B3">
        <w:rPr>
          <w:rStyle w:val="c4"/>
          <w:color w:val="000000"/>
          <w:sz w:val="28"/>
          <w:szCs w:val="28"/>
        </w:rPr>
        <w:t xml:space="preserve">               </w:t>
      </w:r>
      <w:r>
        <w:rPr>
          <w:rStyle w:val="c4"/>
          <w:color w:val="000000"/>
          <w:sz w:val="28"/>
          <w:szCs w:val="28"/>
        </w:rPr>
        <w:t>и.о.</w:t>
      </w:r>
      <w:r w:rsidR="005A41B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заведующего      </w:t>
      </w:r>
    </w:p>
    <w:p w:rsidR="001A31C6" w:rsidRPr="001A31C6" w:rsidRDefault="001A31C6" w:rsidP="001A31C6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</w:t>
      </w:r>
      <w:r w:rsidRPr="001A31C6">
        <w:rPr>
          <w:rStyle w:val="c4"/>
          <w:color w:val="000000"/>
          <w:sz w:val="28"/>
          <w:szCs w:val="28"/>
        </w:rPr>
        <w:t>рудового коллектива                     </w:t>
      </w:r>
      <w:r>
        <w:rPr>
          <w:rStyle w:val="c4"/>
          <w:color w:val="000000"/>
          <w:sz w:val="28"/>
          <w:szCs w:val="28"/>
        </w:rPr>
        <w:t xml:space="preserve">            МДОУ детский сад № 37</w:t>
      </w:r>
      <w:r w:rsidRPr="001A31C6">
        <w:rPr>
          <w:rStyle w:val="c4"/>
          <w:color w:val="000000"/>
          <w:sz w:val="28"/>
          <w:szCs w:val="28"/>
        </w:rPr>
        <w:t xml:space="preserve">                    </w:t>
      </w:r>
    </w:p>
    <w:p w:rsidR="001A31C6" w:rsidRPr="001A31C6" w:rsidRDefault="001A31C6" w:rsidP="001A31C6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A31C6">
        <w:rPr>
          <w:rStyle w:val="c4"/>
          <w:color w:val="000000"/>
          <w:sz w:val="28"/>
          <w:szCs w:val="28"/>
        </w:rPr>
        <w:t>Протокол № ______</w:t>
      </w:r>
      <w:r>
        <w:rPr>
          <w:rStyle w:val="c4"/>
          <w:color w:val="000000"/>
          <w:sz w:val="28"/>
          <w:szCs w:val="28"/>
        </w:rPr>
        <w:t xml:space="preserve">                                    _________ </w:t>
      </w:r>
      <w:proofErr w:type="spellStart"/>
      <w:r>
        <w:rPr>
          <w:rStyle w:val="c4"/>
          <w:color w:val="000000"/>
          <w:sz w:val="28"/>
          <w:szCs w:val="28"/>
        </w:rPr>
        <w:t>Л.А.Кучина</w:t>
      </w:r>
      <w:proofErr w:type="spellEnd"/>
      <w:r>
        <w:rPr>
          <w:rStyle w:val="c4"/>
          <w:color w:val="000000"/>
          <w:sz w:val="28"/>
          <w:szCs w:val="28"/>
        </w:rPr>
        <w:t xml:space="preserve">                      </w:t>
      </w:r>
    </w:p>
    <w:p w:rsidR="001A31C6" w:rsidRPr="001A31C6" w:rsidRDefault="001A31C6" w:rsidP="001A31C6">
      <w:pPr>
        <w:pStyle w:val="c0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</w:t>
      </w:r>
      <w:r w:rsidRPr="001A31C6">
        <w:rPr>
          <w:rStyle w:val="c4"/>
          <w:color w:val="000000"/>
          <w:sz w:val="28"/>
          <w:szCs w:val="28"/>
        </w:rPr>
        <w:t>т «</w:t>
      </w:r>
      <w:r>
        <w:rPr>
          <w:rStyle w:val="c4"/>
          <w:color w:val="000000"/>
          <w:sz w:val="28"/>
          <w:szCs w:val="28"/>
        </w:rPr>
        <w:t>___</w:t>
      </w:r>
      <w:r w:rsidRPr="001A31C6">
        <w:rPr>
          <w:rStyle w:val="c4"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_________</w:t>
      </w:r>
      <w:r w:rsidRPr="001A31C6">
        <w:rPr>
          <w:rStyle w:val="c4"/>
          <w:color w:val="000000"/>
          <w:sz w:val="28"/>
          <w:szCs w:val="28"/>
        </w:rPr>
        <w:t>20___г.</w:t>
      </w:r>
      <w:r>
        <w:rPr>
          <w:rStyle w:val="c4"/>
          <w:color w:val="000000"/>
          <w:sz w:val="28"/>
          <w:szCs w:val="28"/>
        </w:rPr>
        <w:t xml:space="preserve">                         Приказ № __________</w:t>
      </w:r>
    </w:p>
    <w:p w:rsidR="001A31C6" w:rsidRPr="001A31C6" w:rsidRDefault="001A31C6" w:rsidP="001A31C6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</w:t>
      </w:r>
      <w:r w:rsidRPr="001A31C6">
        <w:rPr>
          <w:color w:val="000000"/>
          <w:sz w:val="28"/>
          <w:szCs w:val="28"/>
        </w:rPr>
        <w:t>от «___»</w:t>
      </w:r>
      <w:r>
        <w:rPr>
          <w:color w:val="000000"/>
          <w:sz w:val="28"/>
          <w:szCs w:val="28"/>
        </w:rPr>
        <w:t>_______</w:t>
      </w:r>
      <w:r w:rsidRPr="001A31C6">
        <w:rPr>
          <w:color w:val="000000"/>
          <w:sz w:val="28"/>
          <w:szCs w:val="28"/>
        </w:rPr>
        <w:t>20___г.</w:t>
      </w:r>
    </w:p>
    <w:p w:rsidR="001A31C6" w:rsidRDefault="001A31C6" w:rsidP="001A31C6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1A31C6" w:rsidRPr="001A31C6" w:rsidRDefault="001A31C6" w:rsidP="001A31C6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</w:p>
    <w:p w:rsidR="001A31C6" w:rsidRPr="001A31C6" w:rsidRDefault="001A31C6" w:rsidP="001A31C6">
      <w:pPr>
        <w:pStyle w:val="c0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1A31C6">
        <w:rPr>
          <w:rStyle w:val="c7"/>
          <w:color w:val="000000" w:themeColor="text1"/>
          <w:sz w:val="40"/>
          <w:szCs w:val="40"/>
        </w:rPr>
        <w:t>Положение об общем собрании</w:t>
      </w:r>
    </w:p>
    <w:p w:rsidR="001A31C6" w:rsidRPr="001A31C6" w:rsidRDefault="001A31C6" w:rsidP="005A41B3">
      <w:pPr>
        <w:pStyle w:val="c0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1A31C6">
        <w:rPr>
          <w:rStyle w:val="c7"/>
          <w:color w:val="000000" w:themeColor="text1"/>
          <w:sz w:val="40"/>
          <w:szCs w:val="40"/>
        </w:rPr>
        <w:t>трудового коллектива</w:t>
      </w:r>
    </w:p>
    <w:p w:rsidR="001A31C6" w:rsidRPr="005A41B3" w:rsidRDefault="001A31C6" w:rsidP="001A31C6">
      <w:pPr>
        <w:pStyle w:val="c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A41B3">
        <w:rPr>
          <w:rStyle w:val="c13"/>
          <w:color w:val="000000"/>
          <w:sz w:val="32"/>
          <w:szCs w:val="32"/>
        </w:rPr>
        <w:t>муниципального дошкольного образовательного учреждения</w:t>
      </w:r>
    </w:p>
    <w:p w:rsidR="001A31C6" w:rsidRPr="005A41B3" w:rsidRDefault="001A31C6" w:rsidP="001A31C6">
      <w:pPr>
        <w:pStyle w:val="c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A41B3">
        <w:rPr>
          <w:rStyle w:val="c13"/>
          <w:color w:val="000000"/>
          <w:sz w:val="32"/>
          <w:szCs w:val="32"/>
        </w:rPr>
        <w:t>детского сада комбинированного вида № 37</w:t>
      </w:r>
    </w:p>
    <w:p w:rsidR="001A31C6" w:rsidRPr="001A31C6" w:rsidRDefault="001A31C6" w:rsidP="001A31C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A31C6">
        <w:rPr>
          <w:rStyle w:val="c4"/>
          <w:color w:val="000000"/>
          <w:sz w:val="28"/>
          <w:szCs w:val="28"/>
        </w:rPr>
        <w:t>                             </w:t>
      </w:r>
    </w:p>
    <w:p w:rsidR="001A31C6" w:rsidRPr="001A31C6" w:rsidRDefault="001A31C6" w:rsidP="001A31C6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31C6">
        <w:rPr>
          <w:rStyle w:val="c4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1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Style w:val="c12"/>
          <w:color w:val="FF0000"/>
          <w:sz w:val="28"/>
          <w:szCs w:val="28"/>
        </w:rPr>
        <w:t>                                           </w:t>
      </w:r>
      <w:r w:rsidRPr="00A27425">
        <w:rPr>
          <w:rStyle w:val="c12"/>
          <w:b/>
          <w:color w:val="000000" w:themeColor="text1"/>
          <w:sz w:val="28"/>
          <w:szCs w:val="28"/>
        </w:rPr>
        <w:t>1. Общие  положения</w:t>
      </w:r>
    </w:p>
    <w:p w:rsidR="00A27425" w:rsidRDefault="001A31C6" w:rsidP="001A31C6">
      <w:pPr>
        <w:pStyle w:val="c1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1.1.Наст</w:t>
      </w:r>
      <w:r w:rsidR="00A27425">
        <w:rPr>
          <w:rStyle w:val="c5"/>
          <w:color w:val="000000"/>
          <w:sz w:val="28"/>
          <w:szCs w:val="28"/>
        </w:rPr>
        <w:t>оящее положение разработано </w:t>
      </w:r>
      <w:proofErr w:type="gramStart"/>
      <w:r w:rsidR="00A27425">
        <w:rPr>
          <w:rStyle w:val="c5"/>
          <w:color w:val="000000"/>
          <w:sz w:val="28"/>
          <w:szCs w:val="28"/>
        </w:rPr>
        <w:t>для</w:t>
      </w:r>
      <w:proofErr w:type="gramEnd"/>
    </w:p>
    <w:p w:rsidR="001A31C6" w:rsidRDefault="001A31C6" w:rsidP="001A31C6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муниципального   дошкольного  образовательного  учреждения детского сада комбинированного вида  № 37  (далее Учреждение) в соответствии с Законом РФ «Об образовании в Российской Федерации», Уставом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1.2. Общее собрание  является органом самоуправления Учреждения.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1.4. Общее собрание коллектива осуществляет общее руководство учреждением</w:t>
      </w:r>
      <w:r w:rsidR="00F43E37"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1.5. Общее собрание коллектива представляет полномочия трудового коллектива</w:t>
      </w:r>
      <w:r w:rsidR="00F43E37"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1.6. Общее собрание коллектива возглавляется председателем Общего собрания</w:t>
      </w:r>
      <w:r w:rsidR="00F43E37"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  <w:r w:rsidR="00F43E37">
        <w:rPr>
          <w:rStyle w:val="c5"/>
          <w:color w:val="000000"/>
          <w:sz w:val="28"/>
          <w:szCs w:val="28"/>
        </w:rPr>
        <w:t>.</w:t>
      </w:r>
    </w:p>
    <w:p w:rsidR="001A31C6" w:rsidRDefault="00F43E37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1.8. </w:t>
      </w:r>
      <w:r w:rsidR="001A31C6">
        <w:rPr>
          <w:rStyle w:val="c5"/>
          <w:color w:val="000000"/>
          <w:sz w:val="28"/>
          <w:szCs w:val="28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1A31C6" w:rsidRDefault="00F43E37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1.9. </w:t>
      </w:r>
      <w:r w:rsidR="001A31C6">
        <w:rPr>
          <w:rStyle w:val="c5"/>
          <w:color w:val="000000"/>
          <w:sz w:val="28"/>
          <w:szCs w:val="28"/>
        </w:rPr>
        <w:t>Изменения и дополнения  в настоящее положение вносятся  Общим собранием и принимаются на его заседании.</w:t>
      </w:r>
    </w:p>
    <w:p w:rsidR="001A31C6" w:rsidRDefault="00F43E37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1.10.</w:t>
      </w:r>
      <w:r w:rsidR="001A31C6">
        <w:rPr>
          <w:rStyle w:val="c5"/>
          <w:color w:val="000000"/>
          <w:sz w:val="28"/>
          <w:szCs w:val="28"/>
        </w:rPr>
        <w:t>Срок данного  положения не ограничен. Положение действует  до принятия нового</w:t>
      </w:r>
      <w:r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2. Основные задачи  Общего собрания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2.3.  Общее собрание коллектива содействует расширению коллегиальных, демократичес</w:t>
      </w:r>
      <w:r w:rsidR="00F43E37">
        <w:rPr>
          <w:rStyle w:val="c5"/>
          <w:color w:val="000000"/>
          <w:sz w:val="28"/>
          <w:szCs w:val="28"/>
        </w:rPr>
        <w:t>ких форм управления и воплощению</w:t>
      </w:r>
      <w:r>
        <w:rPr>
          <w:rStyle w:val="c5"/>
          <w:color w:val="000000"/>
          <w:sz w:val="28"/>
          <w:szCs w:val="28"/>
        </w:rPr>
        <w:t xml:space="preserve"> в жизнь государственно-общественных принципов.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F43E37" w:rsidRPr="00A27425" w:rsidRDefault="001A31C6" w:rsidP="00A27425">
      <w:pPr>
        <w:pStyle w:val="c10"/>
        <w:spacing w:before="0" w:beforeAutospacing="0" w:after="0" w:afterAutospacing="0"/>
        <w:jc w:val="center"/>
        <w:rPr>
          <w:rStyle w:val="c12"/>
          <w:b/>
          <w:color w:val="000000" w:themeColor="text1"/>
          <w:sz w:val="28"/>
          <w:szCs w:val="28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  3. Функции Общего собрания</w:t>
      </w:r>
    </w:p>
    <w:p w:rsidR="00F43E37" w:rsidRPr="00F43E37" w:rsidRDefault="00F43E37" w:rsidP="00F43E37">
      <w:pPr>
        <w:pStyle w:val="c10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43E37">
        <w:rPr>
          <w:rStyle w:val="c12"/>
          <w:color w:val="000000" w:themeColor="text1"/>
          <w:sz w:val="28"/>
          <w:szCs w:val="28"/>
        </w:rPr>
        <w:t>3.1. Общее собрание: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1A31C6" w:rsidRDefault="00F43E37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1A31C6">
        <w:rPr>
          <w:rStyle w:val="c5"/>
          <w:color w:val="000000"/>
          <w:sz w:val="28"/>
          <w:szCs w:val="28"/>
        </w:rPr>
        <w:t>рассматривает, обсуждает и рекомендует к утверждению проект годового плана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   рассматривает вопросы охраны и безопасности условий труда работников, охраны жизни и здоровья </w:t>
      </w:r>
      <w:r w:rsidR="00F43E37">
        <w:rPr>
          <w:rStyle w:val="c5"/>
          <w:color w:val="000000"/>
          <w:sz w:val="28"/>
          <w:szCs w:val="28"/>
        </w:rPr>
        <w:t>обучающихся</w:t>
      </w:r>
      <w:r>
        <w:rPr>
          <w:rStyle w:val="c5"/>
          <w:color w:val="000000"/>
          <w:sz w:val="28"/>
          <w:szCs w:val="28"/>
        </w:rPr>
        <w:t xml:space="preserve">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вносит предложения Учредителю по улучшению финансово-хозяйственной деятельности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определя</w:t>
      </w:r>
      <w:r w:rsidR="00F43E37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т порядок и условия предоставления социальных гарантий и льгот в пределах компетенции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вносит предложения в договор о взаимоотношениях между Учредителем 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заслушивает отчет заведующего ДОУ о расходовании бюджетных и внебюджетных средств;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  заслушивает отчеты о работе </w:t>
      </w:r>
      <w:proofErr w:type="gramStart"/>
      <w:r>
        <w:rPr>
          <w:rStyle w:val="c5"/>
          <w:color w:val="000000"/>
          <w:sz w:val="28"/>
          <w:szCs w:val="28"/>
        </w:rPr>
        <w:t xml:space="preserve">заведующего, </w:t>
      </w:r>
      <w:r w:rsidR="00F43E37">
        <w:rPr>
          <w:rStyle w:val="c5"/>
          <w:color w:val="000000"/>
          <w:sz w:val="28"/>
          <w:szCs w:val="28"/>
        </w:rPr>
        <w:t>заместителя</w:t>
      </w:r>
      <w:proofErr w:type="gramEnd"/>
      <w:r w:rsidR="00F43E37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заведующего </w:t>
      </w:r>
      <w:r w:rsidR="00F43E37">
        <w:rPr>
          <w:rStyle w:val="c5"/>
          <w:color w:val="000000"/>
          <w:sz w:val="28"/>
          <w:szCs w:val="28"/>
        </w:rPr>
        <w:t>по АХЧ</w:t>
      </w:r>
      <w:r>
        <w:rPr>
          <w:rStyle w:val="c5"/>
          <w:color w:val="000000"/>
          <w:sz w:val="28"/>
          <w:szCs w:val="28"/>
        </w:rPr>
        <w:t xml:space="preserve">, старшего воспитателя, председателя </w:t>
      </w:r>
      <w:r w:rsidR="00F43E37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е</w:t>
      </w:r>
      <w:r w:rsidR="00F43E37">
        <w:rPr>
          <w:rStyle w:val="c5"/>
          <w:color w:val="000000"/>
          <w:sz w:val="28"/>
          <w:szCs w:val="28"/>
        </w:rPr>
        <w:t>дагогического совета</w:t>
      </w:r>
      <w:r>
        <w:rPr>
          <w:rStyle w:val="c5"/>
          <w:color w:val="000000"/>
          <w:sz w:val="28"/>
          <w:szCs w:val="28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при необходимости рассматривает и обсуждает вопросы работы с родителями (законными представителями) </w:t>
      </w:r>
      <w:proofErr w:type="gramStart"/>
      <w:r w:rsidR="00F43E37"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>, решения родительского собрания;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</w:t>
      </w:r>
      <w:r>
        <w:rPr>
          <w:rStyle w:val="c5"/>
          <w:color w:val="000000"/>
          <w:sz w:val="28"/>
          <w:szCs w:val="28"/>
        </w:rPr>
        <w:lastRenderedPageBreak/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4. Права Общего собрания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4.1.  Общее собрание коллектива имеет право: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A27425">
        <w:rPr>
          <w:rStyle w:val="c5"/>
          <w:color w:val="000000"/>
          <w:sz w:val="28"/>
          <w:szCs w:val="28"/>
        </w:rPr>
        <w:t xml:space="preserve">  </w:t>
      </w:r>
      <w:r>
        <w:rPr>
          <w:rStyle w:val="c5"/>
          <w:color w:val="000000"/>
          <w:sz w:val="28"/>
          <w:szCs w:val="28"/>
        </w:rPr>
        <w:t>участвовать в управлении ДОУ;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</w:t>
      </w:r>
      <w:r w:rsidR="00A27425">
        <w:rPr>
          <w:rStyle w:val="c5"/>
          <w:color w:val="000000"/>
          <w:sz w:val="28"/>
          <w:szCs w:val="28"/>
        </w:rPr>
        <w:t>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4.2.  Каждый член Общего собрания коллектива имеет право: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потребовать обсуждения Общим собранием коллектива любого вопроса, касающегося деятельности ДОУ, если его предложение поддержит, не </w:t>
      </w:r>
      <w:r w:rsidR="00A27425">
        <w:rPr>
          <w:rStyle w:val="c5"/>
          <w:color w:val="000000"/>
          <w:sz w:val="28"/>
          <w:szCs w:val="28"/>
        </w:rPr>
        <w:t xml:space="preserve">менее </w:t>
      </w:r>
      <w:r>
        <w:rPr>
          <w:rStyle w:val="c5"/>
          <w:color w:val="000000"/>
          <w:sz w:val="28"/>
          <w:szCs w:val="28"/>
        </w:rPr>
        <w:t>одной трети членов собрания;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9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5. Организация управления Общим собранием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5.1. В состав Общего собрания коллектива входят все работники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5.4.  Председатель Общего собрания коллектива: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деятельность Общего собрания коллектива;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информирует членов трудового коллектива о предстоящем заседании;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организует подготовку и проведение заседания;</w:t>
      </w:r>
    </w:p>
    <w:p w:rsidR="001A31C6" w:rsidRDefault="00A27425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 </w:t>
      </w:r>
      <w:r w:rsidR="001A31C6">
        <w:rPr>
          <w:rStyle w:val="c5"/>
          <w:color w:val="000000"/>
          <w:sz w:val="28"/>
          <w:szCs w:val="28"/>
        </w:rPr>
        <w:t>определяет повестку дня;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 контролирует выполнение решений.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5.5.  Общее собрание коллектива собирается не реже 2 раз в календарный год.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5.6.  Общее собрание коллектива считается правомочным, если на нем присутствует не менее 2/3 работников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5.7.  Решение Общего собрания коллектива принимается простым большинством голосов открытым голосованием.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5.9.  Решения Общего собрания коллектива реализуются через приказы и распоряжения заведующего ДОУ.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5.10. Решение Общего собрания коллектива </w:t>
      </w:r>
      <w:proofErr w:type="gramStart"/>
      <w:r>
        <w:rPr>
          <w:rStyle w:val="c5"/>
          <w:color w:val="000000"/>
          <w:sz w:val="28"/>
          <w:szCs w:val="28"/>
        </w:rPr>
        <w:t>обязательно к исполнению</w:t>
      </w:r>
      <w:proofErr w:type="gramEnd"/>
      <w:r>
        <w:rPr>
          <w:rStyle w:val="c5"/>
          <w:color w:val="000000"/>
          <w:sz w:val="28"/>
          <w:szCs w:val="28"/>
        </w:rPr>
        <w:t xml:space="preserve"> для всех членов трудового коллектива.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A27425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27425">
        <w:rPr>
          <w:rStyle w:val="c12"/>
          <w:b/>
          <w:color w:val="000000" w:themeColor="text1"/>
          <w:sz w:val="28"/>
          <w:szCs w:val="28"/>
        </w:rPr>
        <w:t>6. Взаимосвязь с другими органами самоуправления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6.1.  Общее собрание коллектива организует взаимодействие с другими органами самоуправления ДОУ - Советом ДОУ, </w:t>
      </w:r>
      <w:r w:rsidR="00A27425">
        <w:rPr>
          <w:rStyle w:val="c5"/>
          <w:color w:val="000000"/>
          <w:sz w:val="28"/>
          <w:szCs w:val="28"/>
        </w:rPr>
        <w:t>педагогическим советом</w:t>
      </w:r>
      <w:r>
        <w:rPr>
          <w:rStyle w:val="c5"/>
          <w:color w:val="000000"/>
          <w:sz w:val="28"/>
          <w:szCs w:val="28"/>
        </w:rPr>
        <w:t xml:space="preserve"> ДОУ, </w:t>
      </w:r>
      <w:r w:rsidR="00A27425">
        <w:rPr>
          <w:rStyle w:val="c5"/>
          <w:color w:val="000000"/>
          <w:sz w:val="28"/>
          <w:szCs w:val="28"/>
        </w:rPr>
        <w:t>Советом родителей</w:t>
      </w:r>
      <w:r>
        <w:rPr>
          <w:rStyle w:val="c5"/>
          <w:color w:val="000000"/>
          <w:sz w:val="28"/>
          <w:szCs w:val="28"/>
        </w:rPr>
        <w:t>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через участие представителей трудового коллектива в заседаниях Совета ДОУ, </w:t>
      </w:r>
      <w:r w:rsidR="00A27425">
        <w:rPr>
          <w:rStyle w:val="c5"/>
          <w:color w:val="000000"/>
          <w:sz w:val="28"/>
          <w:szCs w:val="28"/>
        </w:rPr>
        <w:t xml:space="preserve">педагогического совета </w:t>
      </w:r>
      <w:r>
        <w:rPr>
          <w:rStyle w:val="c5"/>
          <w:color w:val="000000"/>
          <w:sz w:val="28"/>
          <w:szCs w:val="28"/>
        </w:rPr>
        <w:t xml:space="preserve"> ДОУ, </w:t>
      </w:r>
      <w:r w:rsidR="00A27425">
        <w:rPr>
          <w:rStyle w:val="c5"/>
          <w:color w:val="000000"/>
          <w:sz w:val="28"/>
          <w:szCs w:val="28"/>
        </w:rPr>
        <w:t>Совета родителей</w:t>
      </w:r>
      <w:r>
        <w:rPr>
          <w:rStyle w:val="c5"/>
          <w:color w:val="000000"/>
          <w:sz w:val="28"/>
          <w:szCs w:val="28"/>
        </w:rPr>
        <w:t>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 представление на ознакомление Совету ДОУ, </w:t>
      </w:r>
      <w:r w:rsidR="00A27425">
        <w:rPr>
          <w:rStyle w:val="c5"/>
          <w:color w:val="000000"/>
          <w:sz w:val="28"/>
          <w:szCs w:val="28"/>
        </w:rPr>
        <w:t>педагогическому совету ДОУ, Совету родителей</w:t>
      </w:r>
      <w:r>
        <w:rPr>
          <w:rStyle w:val="c5"/>
          <w:color w:val="000000"/>
          <w:sz w:val="28"/>
          <w:szCs w:val="28"/>
        </w:rPr>
        <w:t xml:space="preserve"> материалов, готовящихся к обсуждению и принятию на заседании Общего собрания коллектива;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внесение предложений и дополнений по вопросам, рассматриваемым на заседани</w:t>
      </w:r>
      <w:r w:rsidR="00A27425">
        <w:rPr>
          <w:rStyle w:val="c5"/>
          <w:color w:val="000000"/>
          <w:sz w:val="28"/>
          <w:szCs w:val="28"/>
        </w:rPr>
        <w:t>и Совета ДОУ, педагогического совета ДОУ, Совета родителей</w:t>
      </w:r>
      <w:r w:rsidR="005A41B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Учреждения.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1A31C6" w:rsidRPr="005A41B3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5A41B3">
        <w:rPr>
          <w:rStyle w:val="c12"/>
          <w:b/>
          <w:color w:val="000000" w:themeColor="text1"/>
          <w:sz w:val="28"/>
          <w:szCs w:val="28"/>
        </w:rPr>
        <w:t>7. Ответственность Общего собрания коллектива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7.1.  Общее собрание коллектива несет ответственность: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color w:val="000000"/>
          <w:sz w:val="28"/>
          <w:szCs w:val="28"/>
        </w:rPr>
        <w:t> </w:t>
      </w:r>
    </w:p>
    <w:p w:rsidR="001A31C6" w:rsidRPr="005A41B3" w:rsidRDefault="001A31C6" w:rsidP="001A31C6">
      <w:pPr>
        <w:pStyle w:val="c10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5A41B3">
        <w:rPr>
          <w:rStyle w:val="c12"/>
          <w:b/>
          <w:color w:val="000000" w:themeColor="text1"/>
          <w:sz w:val="28"/>
          <w:szCs w:val="28"/>
        </w:rPr>
        <w:t>8. Делопроизводство Общего собрания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8.1.  Заседания Общего собрания коллектива оформляются протоколом.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8.2.  В книге протоколов фиксируются: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дата проведения;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  </w:t>
      </w:r>
      <w:r w:rsidR="005A41B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приглашенные (ФИО, должность);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повестка дня;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ход обсуждения вопросов;</w:t>
      </w:r>
    </w:p>
    <w:p w:rsidR="001A31C6" w:rsidRDefault="005A41B3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 </w:t>
      </w:r>
      <w:r w:rsidR="001A31C6">
        <w:rPr>
          <w:rStyle w:val="c5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  решение.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1A31C6" w:rsidRDefault="001A31C6" w:rsidP="001A31C6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8.4.  Нумерация протоколов ведется от начала учебного года.</w:t>
      </w:r>
    </w:p>
    <w:p w:rsidR="001A31C6" w:rsidRDefault="005A41B3" w:rsidP="005A41B3">
      <w:pPr>
        <w:pStyle w:val="c16"/>
        <w:spacing w:before="0" w:beforeAutospacing="0" w:after="0" w:afterAutospacing="0"/>
        <w:ind w:right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8.5.</w:t>
      </w:r>
      <w:r w:rsidR="001A31C6">
        <w:rPr>
          <w:rStyle w:val="c5"/>
          <w:color w:val="000000"/>
          <w:sz w:val="28"/>
          <w:szCs w:val="28"/>
        </w:rPr>
        <w:t>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1A31C6" w:rsidRDefault="001A31C6" w:rsidP="005A41B3">
      <w:pPr>
        <w:pStyle w:val="c9"/>
        <w:spacing w:before="0" w:beforeAutospacing="0" w:after="0" w:afterAutospacing="0"/>
        <w:ind w:right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1A31C6" w:rsidRDefault="001A31C6" w:rsidP="001A31C6">
      <w:pPr>
        <w:pStyle w:val="c9"/>
        <w:spacing w:before="0" w:beforeAutospacing="0" w:after="0" w:afterAutospacing="0"/>
        <w:ind w:right="35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000000"/>
          <w:sz w:val="28"/>
          <w:szCs w:val="28"/>
        </w:rPr>
        <w:t> </w:t>
      </w:r>
    </w:p>
    <w:p w:rsidR="00000000" w:rsidRDefault="005A41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31C6"/>
    <w:rsid w:val="001A31C6"/>
    <w:rsid w:val="005A41B3"/>
    <w:rsid w:val="00A27425"/>
    <w:rsid w:val="00F4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31C6"/>
  </w:style>
  <w:style w:type="character" w:customStyle="1" w:styleId="c6">
    <w:name w:val="c6"/>
    <w:basedOn w:val="a0"/>
    <w:rsid w:val="001A31C6"/>
  </w:style>
  <w:style w:type="character" w:customStyle="1" w:styleId="c7">
    <w:name w:val="c7"/>
    <w:basedOn w:val="a0"/>
    <w:rsid w:val="001A31C6"/>
  </w:style>
  <w:style w:type="character" w:customStyle="1" w:styleId="c13">
    <w:name w:val="c13"/>
    <w:basedOn w:val="a0"/>
    <w:rsid w:val="001A31C6"/>
  </w:style>
  <w:style w:type="paragraph" w:customStyle="1" w:styleId="c11">
    <w:name w:val="c11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31C6"/>
  </w:style>
  <w:style w:type="character" w:customStyle="1" w:styleId="c14">
    <w:name w:val="c14"/>
    <w:basedOn w:val="a0"/>
    <w:rsid w:val="001A31C6"/>
  </w:style>
  <w:style w:type="paragraph" w:customStyle="1" w:styleId="c9">
    <w:name w:val="c9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A31C6"/>
  </w:style>
  <w:style w:type="paragraph" w:customStyle="1" w:styleId="c1">
    <w:name w:val="c1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 Кировского района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Россиина А.С.</dc:creator>
  <cp:keywords/>
  <dc:description/>
  <cp:lastModifiedBy>Россиина А.С.</cp:lastModifiedBy>
  <cp:revision>2</cp:revision>
  <dcterms:created xsi:type="dcterms:W3CDTF">2015-04-09T13:07:00Z</dcterms:created>
  <dcterms:modified xsi:type="dcterms:W3CDTF">2015-04-09T14:20:00Z</dcterms:modified>
</cp:coreProperties>
</file>